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D0F87" w14:textId="797EE654" w:rsidR="00E47DC9" w:rsidRDefault="00E47DC9" w:rsidP="00E47DC9">
      <w:pPr>
        <w:ind w:left="720" w:firstLine="720"/>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Pr="00E47DC9">
        <w:rPr>
          <w:rFonts w:ascii="Times New Roman" w:hAnsi="Times New Roman" w:cs="Times New Roman"/>
          <w:b/>
          <w:bCs/>
          <w:sz w:val="28"/>
          <w:szCs w:val="28"/>
          <w:lang w:val="ru-RU"/>
        </w:rPr>
        <w:t xml:space="preserve">Қазақстанның медиа жүйесі </w:t>
      </w:r>
    </w:p>
    <w:p w14:paraId="0B56573B" w14:textId="77777777" w:rsidR="00E47DC9" w:rsidRDefault="00E47DC9">
      <w:pPr>
        <w:rPr>
          <w:rFonts w:ascii="Times New Roman" w:hAnsi="Times New Roman" w:cs="Times New Roman"/>
          <w:b/>
          <w:bCs/>
          <w:sz w:val="28"/>
          <w:szCs w:val="28"/>
          <w:lang w:val="ru-RU"/>
        </w:rPr>
      </w:pPr>
    </w:p>
    <w:p w14:paraId="5420E6D1" w14:textId="098380CD" w:rsidR="00FB45A4" w:rsidRDefault="00E47DC9" w:rsidP="00BF2BC3">
      <w:pPr>
        <w:jc w:val="both"/>
        <w:rPr>
          <w:rFonts w:ascii="Times New Roman" w:hAnsi="Times New Roman" w:cs="Times New Roman"/>
          <w:b/>
          <w:bCs/>
          <w:sz w:val="28"/>
          <w:szCs w:val="28"/>
          <w:lang w:val="ru-RU"/>
        </w:rPr>
      </w:pPr>
      <w:r w:rsidRPr="00E47DC9">
        <w:rPr>
          <w:rFonts w:ascii="Times New Roman" w:hAnsi="Times New Roman" w:cs="Times New Roman"/>
          <w:b/>
          <w:bCs/>
          <w:sz w:val="28"/>
          <w:szCs w:val="28"/>
          <w:lang w:val="ru-RU"/>
        </w:rPr>
        <w:t>7.</w:t>
      </w:r>
      <w:r w:rsidR="00BF2BC3">
        <w:rPr>
          <w:rFonts w:ascii="Times New Roman" w:hAnsi="Times New Roman" w:cs="Times New Roman"/>
          <w:b/>
          <w:bCs/>
          <w:sz w:val="28"/>
          <w:szCs w:val="28"/>
          <w:lang w:val="ru-RU"/>
        </w:rPr>
        <w:t xml:space="preserve"> </w:t>
      </w:r>
      <w:r w:rsidR="0008798B">
        <w:rPr>
          <w:rFonts w:ascii="Times New Roman" w:hAnsi="Times New Roman" w:cs="Times New Roman"/>
          <w:b/>
          <w:bCs/>
          <w:sz w:val="28"/>
          <w:szCs w:val="28"/>
          <w:lang w:val="ru-RU"/>
        </w:rPr>
        <w:t xml:space="preserve">Масс медиа </w:t>
      </w:r>
      <w:r w:rsidR="00234EAA">
        <w:rPr>
          <w:rFonts w:ascii="Times New Roman" w:hAnsi="Times New Roman" w:cs="Times New Roman"/>
          <w:b/>
          <w:bCs/>
          <w:sz w:val="28"/>
          <w:szCs w:val="28"/>
          <w:lang w:val="ru-RU"/>
        </w:rPr>
        <w:t xml:space="preserve">кәсіби </w:t>
      </w:r>
      <w:r w:rsidR="0008798B">
        <w:rPr>
          <w:rFonts w:ascii="Times New Roman" w:hAnsi="Times New Roman" w:cs="Times New Roman"/>
          <w:b/>
          <w:bCs/>
          <w:sz w:val="28"/>
          <w:szCs w:val="28"/>
          <w:lang w:val="ru-RU"/>
        </w:rPr>
        <w:t>ақпарат пен іскерліктің идеялық тұтастығы</w:t>
      </w:r>
      <w:bookmarkStart w:id="0" w:name="_GoBack"/>
      <w:bookmarkEnd w:id="0"/>
    </w:p>
    <w:p w14:paraId="78ECF4E0" w14:textId="77777777" w:rsidR="00FB45A4" w:rsidRDefault="00FB45A4" w:rsidP="00BF2BC3">
      <w:pPr>
        <w:jc w:val="both"/>
        <w:rPr>
          <w:rFonts w:ascii="Times New Roman" w:hAnsi="Times New Roman" w:cs="Times New Roman"/>
          <w:b/>
          <w:bCs/>
          <w:sz w:val="28"/>
          <w:szCs w:val="28"/>
          <w:lang w:val="ru-RU"/>
        </w:rPr>
      </w:pPr>
    </w:p>
    <w:p w14:paraId="4F98A4FB" w14:textId="0B8886E2" w:rsidR="00FB45A4" w:rsidRDefault="00BF2BC3" w:rsidP="00FB45A4">
      <w:pPr>
        <w:ind w:firstLine="720"/>
        <w:jc w:val="both"/>
        <w:rPr>
          <w:rFonts w:ascii="Times New Roman" w:hAnsi="Times New Roman" w:cs="Times New Roman"/>
          <w:sz w:val="28"/>
          <w:szCs w:val="28"/>
        </w:rPr>
      </w:pPr>
      <w:r w:rsidRPr="00BF2BC3">
        <w:rPr>
          <w:rFonts w:ascii="Times New Roman" w:hAnsi="Times New Roman" w:cs="Times New Roman"/>
          <w:sz w:val="28"/>
          <w:szCs w:val="28"/>
        </w:rPr>
        <w:t xml:space="preserve">Жаңа идеяларды табу бір басқа да оны басқару бір басқа. Мұн да ойлау дағдысы мүлдем басқа элементтердің жиынтығының құндылығын танытады. Адамның қабілетінің шексіздігі қиял дүниесімен астасып, басқа түрде ойлау кеңістігін меңгеруі, оның шығармашылық қабілетінің артуына және таным қасиетінің ерек шелігін нақтылайды. Жаңалық әкелу оның тарихи маңызын ғана тудырмайды. Қоғамдық қатынастағы ойшылдық және іскерлік дәстүрін танытады. Сондай ақ ой мен сөздің бірлігі іс жүзіндегі динамикалық үдерісті тездетеді. Мұндай жағдайда креативті өнертапқыш білімділіктің интеллектуалдылығы белгілі бір мақсатқа жетелеп, ой бірлігін сақтайды. Шығармашылықтың тиімділігі жөнінде іштей тілдесім байланысы адамның философиялық ой бекінісі не, көркемдік тұлғасына түрткі болады. Соның негізінде жаңа ша ойлау, басқаша іздену, өзінше жеке дара ұмтылысқа бет алу, бағытына сенімділік арту сияқты шешімдердің түйінін табады. </w:t>
      </w:r>
      <w:r w:rsidR="00CB1A80" w:rsidRPr="00FF2161">
        <w:rPr>
          <w:rFonts w:ascii="Times New Roman" w:hAnsi="Times New Roman" w:cs="Times New Roman"/>
          <w:sz w:val="28"/>
          <w:szCs w:val="28"/>
        </w:rPr>
        <w:t>Бұл мәселеде т</w:t>
      </w:r>
      <w:r w:rsidRPr="00BF2BC3">
        <w:rPr>
          <w:rFonts w:ascii="Times New Roman" w:hAnsi="Times New Roman" w:cs="Times New Roman"/>
          <w:sz w:val="28"/>
          <w:szCs w:val="28"/>
        </w:rPr>
        <w:t>ілдің құрамы жүйелі ойдың формасын тудырады.</w:t>
      </w:r>
    </w:p>
    <w:p w14:paraId="6F18AAAB" w14:textId="6103EBB6" w:rsidR="00FB45A4" w:rsidRDefault="00BF2BC3" w:rsidP="00FB45A4">
      <w:pPr>
        <w:ind w:firstLine="720"/>
        <w:jc w:val="both"/>
        <w:rPr>
          <w:rFonts w:ascii="Times New Roman" w:hAnsi="Times New Roman" w:cs="Times New Roman"/>
          <w:sz w:val="28"/>
          <w:szCs w:val="28"/>
        </w:rPr>
      </w:pPr>
      <w:r w:rsidRPr="00BF2BC3">
        <w:rPr>
          <w:rFonts w:ascii="Times New Roman" w:hAnsi="Times New Roman" w:cs="Times New Roman"/>
          <w:sz w:val="28"/>
          <w:szCs w:val="28"/>
        </w:rPr>
        <w:t xml:space="preserve"> Себебі, өзіміз айтып жүргеніміздей тіл динамикалық құрал.</w:t>
      </w:r>
      <w:r w:rsidR="00FF2161" w:rsidRPr="00FF2161">
        <w:rPr>
          <w:rFonts w:ascii="Times New Roman" w:hAnsi="Times New Roman" w:cs="Times New Roman"/>
          <w:sz w:val="28"/>
          <w:szCs w:val="28"/>
        </w:rPr>
        <w:t xml:space="preserve"> Тіл – масс медианың ең негізгі ақпараттық күші.</w:t>
      </w:r>
      <w:r w:rsidRPr="00BF2BC3">
        <w:rPr>
          <w:rFonts w:ascii="Times New Roman" w:hAnsi="Times New Roman" w:cs="Times New Roman"/>
          <w:sz w:val="28"/>
          <w:szCs w:val="28"/>
        </w:rPr>
        <w:t xml:space="preserve"> Ой мен сөздің бірлігін құрайтын тіл аргумент болып есептеледі. Яғни, дидарласу мен пікірлесуге тартатын бастапқы көмекші құрал тіл. Демек, тілдің айшықтылығы ойдың да анықтығын ашып, креативтілік идеясын </w:t>
      </w:r>
      <w:r w:rsidR="00A27F8B" w:rsidRPr="00A27F8B">
        <w:rPr>
          <w:rFonts w:ascii="Times New Roman" w:hAnsi="Times New Roman" w:cs="Times New Roman"/>
          <w:sz w:val="28"/>
          <w:szCs w:val="28"/>
        </w:rPr>
        <w:t xml:space="preserve">ақпараттық </w:t>
      </w:r>
      <w:r w:rsidRPr="00BF2BC3">
        <w:rPr>
          <w:rFonts w:ascii="Times New Roman" w:hAnsi="Times New Roman" w:cs="Times New Roman"/>
          <w:sz w:val="28"/>
          <w:szCs w:val="28"/>
        </w:rPr>
        <w:t>түсінісудің ықпалы артады. Ойды тілмен бейнелеп, тілмен суреттейді және ұсыныс пікірлердің жиынтығынан тұратын келелі мәселелер де айту мақсаты мен орындалып, ілгері жылжуға себепкер болып тұрады. Демек, тіл креативтіліктің ықпалдылық тынысын аша түседі. Білім сапасын арттыру мен креативті стратегиялық бағыт ғылыми ізденіспен ұштасқанда ғана оның прогрессивтілігі айқынд</w:t>
      </w:r>
      <w:r w:rsidR="00645E4E" w:rsidRPr="00645E4E">
        <w:rPr>
          <w:rFonts w:ascii="Times New Roman" w:hAnsi="Times New Roman" w:cs="Times New Roman"/>
          <w:sz w:val="28"/>
          <w:szCs w:val="28"/>
        </w:rPr>
        <w:t>а</w:t>
      </w:r>
      <w:r w:rsidRPr="00BF2BC3">
        <w:rPr>
          <w:rFonts w:ascii="Times New Roman" w:hAnsi="Times New Roman" w:cs="Times New Roman"/>
          <w:sz w:val="28"/>
          <w:szCs w:val="28"/>
        </w:rPr>
        <w:t xml:space="preserve">лады. Кәсіби деңгейі жоғары мамандар даярлау күн тәртібіндегі мәселе. Ел мүддесіне лайықты жас мамандар әзірлеу қоғам талабы. Бұл мелекеттік, халықтық, елдік мүдде. Кәсіби белсенділік пен креативтілікті қатар алып жүру алдымен мамандықты игеру мен ізденістің және гуминитарлық мінез құлықтың маңыздылығында екенін ескерсек, осындай мүдделестік стратегиясын да естен шығармау ләзім. Саяси құрылымдар мен қоғамдық байланыстылықтың мән мағынасын ажырата білу және қайта бағалау мен көзқарастардың орнықтылығы теория мен тәжірибені сабақтастырудың ең негізі болып табылады. </w:t>
      </w:r>
    </w:p>
    <w:p w14:paraId="721E9918" w14:textId="0CE244B6" w:rsidR="00FB45A4" w:rsidRDefault="00BF2BC3" w:rsidP="00FB45A4">
      <w:pPr>
        <w:ind w:firstLine="720"/>
        <w:jc w:val="both"/>
        <w:rPr>
          <w:rFonts w:ascii="Times New Roman" w:hAnsi="Times New Roman" w:cs="Times New Roman"/>
          <w:sz w:val="28"/>
          <w:szCs w:val="28"/>
        </w:rPr>
      </w:pPr>
      <w:r w:rsidRPr="00BF2BC3">
        <w:rPr>
          <w:rFonts w:ascii="Times New Roman" w:hAnsi="Times New Roman" w:cs="Times New Roman"/>
          <w:sz w:val="28"/>
          <w:szCs w:val="28"/>
        </w:rPr>
        <w:t xml:space="preserve">Демек, талапкер тұлға өз мақсатымен қатар мемлекеттік іс жоспар мен коммуникациялық модулына да өз үлесін қосады. Әлеметтік сана мен </w:t>
      </w:r>
      <w:r w:rsidRPr="00BF2BC3">
        <w:rPr>
          <w:rFonts w:ascii="Times New Roman" w:hAnsi="Times New Roman" w:cs="Times New Roman"/>
          <w:sz w:val="28"/>
          <w:szCs w:val="28"/>
        </w:rPr>
        <w:lastRenderedPageBreak/>
        <w:t xml:space="preserve">қоғамдық құрылымдардың жүйесіне білімі арқылы септігін тигізу және өркендеушілікке бетбұрыс жасау. Аталған бағыт көкейтесті және моралдық тұрғыдан жан жақтылықпен ыждахаттылықты алға тартты. Креативтілік мәдени шығармашылық және материалдық бағыт та қарастырылады. Мәдени шығармашылықтың көркемдік, идея лық элементтері болады. Шығармашылықтың интеллектуалдылық бағытындағы мәдени элементтері, материалдық креативтілікпен қарым қатынастылықпен байланыста болса, бірін бірі толықтырып, қоғамдық өрениеттілік дами түседі. Екі бағытта да бизнес капиталдың көрсеткіші бәсекелестілік қабілетімен танылып, шикізат пен материалды өнімділіктің қорына айнала бастайды. Мәселен, еліміздің аймақтарындағы жаңа өндірістік құрылымдар мен талап тұрғысындағы ғимараттар, жол құрылысы бөліктері мен айналма көпір және басқалай салынып жатқан жоспарлы инфрақұрылымдар бүгінгі күннің өркениеттілік ережесі. Жаңа медиалық, коммуникациялық шығармашылық өнері мен визуалды дизайнның ақпараттық және идеялық цифрлық өрнектері басқаша тартымдылық сипатымен көпшілік назарын аударады. Архитектуралық реттіліктер, жарнама пішіні, сәнді үлгілердің, телеөнімдер мен театрлық қойылымдардың, басылым беттеріндегі жаңа медиалық графикалар, тағы өзге де идеялық мансабы жоғары интеллектуалды дүниелердің бетбұрысы бәсекелестіктің рухани және материалдық ресурсы болып есептеледі. Ойлау жүйесі дүниені тану адамның танымдық қабілетін арт тыратын категория. Ойдың белсенді қызметі сананың тұтастығымен бірлігін сақтай отырып, шығармашылыққа, басқа табиғи заңдылықтарға тарта отырып ширай түседі. Біз </w:t>
      </w:r>
      <w:r w:rsidR="00FB45A4" w:rsidRPr="00FB45A4">
        <w:rPr>
          <w:rFonts w:ascii="Times New Roman" w:hAnsi="Times New Roman" w:cs="Times New Roman"/>
          <w:sz w:val="28"/>
          <w:szCs w:val="28"/>
        </w:rPr>
        <w:t>жедел</w:t>
      </w:r>
      <w:r w:rsidRPr="00BF2BC3">
        <w:rPr>
          <w:rFonts w:ascii="Times New Roman" w:hAnsi="Times New Roman" w:cs="Times New Roman"/>
          <w:sz w:val="28"/>
          <w:szCs w:val="28"/>
        </w:rPr>
        <w:t xml:space="preserve"> ойлау</w:t>
      </w:r>
      <w:r w:rsidR="00FB45A4" w:rsidRPr="00FF2161">
        <w:rPr>
          <w:rFonts w:ascii="Times New Roman" w:hAnsi="Times New Roman" w:cs="Times New Roman"/>
          <w:sz w:val="28"/>
          <w:szCs w:val="28"/>
        </w:rPr>
        <w:t>дың</w:t>
      </w:r>
      <w:r w:rsidRPr="00BF2BC3">
        <w:rPr>
          <w:rFonts w:ascii="Times New Roman" w:hAnsi="Times New Roman" w:cs="Times New Roman"/>
          <w:sz w:val="28"/>
          <w:szCs w:val="28"/>
        </w:rPr>
        <w:t xml:space="preserve"> күрделі құбылыс екендігін аңғара бермейміз. Себебі, еліктеушілік пен қиялгерлік басым болуы мүмкін. Алайда, арманшыл болу шындыққа жақындата түседі. Демек, </w:t>
      </w:r>
      <w:r w:rsidR="00FB45A4" w:rsidRPr="00FB45A4">
        <w:rPr>
          <w:rFonts w:ascii="Times New Roman" w:hAnsi="Times New Roman" w:cs="Times New Roman"/>
          <w:sz w:val="28"/>
          <w:szCs w:val="28"/>
        </w:rPr>
        <w:t>жаңаша ойлау</w:t>
      </w:r>
      <w:r w:rsidRPr="00BF2BC3">
        <w:rPr>
          <w:rFonts w:ascii="Times New Roman" w:hAnsi="Times New Roman" w:cs="Times New Roman"/>
          <w:sz w:val="28"/>
          <w:szCs w:val="28"/>
        </w:rPr>
        <w:t xml:space="preserve"> өмірге жаңа қадамның бастауы. Шығармашылық тұлға ой сананың бірлігімен дүниені танып, меңгерген сайын оның тіл байлығы арта түседі және сөз бен сөйлемінің көркемдік қолданысыда айырықша басымдық алады. Бұл қатынас мәдениетінің жетілуіне жетелейді. Ұтымды сөйлеп, ойын дәл жеткізуге машықтанады. Дербес, тұлғалық қасиет, қабілеті де төселіп, рухани тілдесімін нығайтады. </w:t>
      </w:r>
    </w:p>
    <w:p w14:paraId="1512AE5A" w14:textId="11726176" w:rsidR="00DC2F33" w:rsidRDefault="00BF2BC3" w:rsidP="00FB45A4">
      <w:pPr>
        <w:ind w:firstLine="720"/>
        <w:jc w:val="both"/>
        <w:rPr>
          <w:rFonts w:ascii="Times New Roman" w:hAnsi="Times New Roman" w:cs="Times New Roman"/>
          <w:sz w:val="28"/>
          <w:szCs w:val="28"/>
        </w:rPr>
      </w:pPr>
      <w:r w:rsidRPr="00BF2BC3">
        <w:rPr>
          <w:rFonts w:ascii="Times New Roman" w:hAnsi="Times New Roman" w:cs="Times New Roman"/>
          <w:sz w:val="28"/>
          <w:szCs w:val="28"/>
        </w:rPr>
        <w:t xml:space="preserve">Яғни, тұлға, шығармашылық, дарындылық, қабілет сабақтасқанда креативтілік деңгейі биіктейді. Біз ақпаратты рухани әрі моральдық ресурс деп қабылдаймыз. Демек, ақпаратты пайдаланып, іскерлік пен бизнес қарым қатынастылық жолын табуды көздеуді мақсат еткенде ғана, ақпарат жәй сөз немесе көрініс қимылдары болып қана қалмайды. Белгілі бір нәтижелі еңбек ырғағы мен ой сана қозғалысын тудырады. Байланысқа шығу, іздестіру арқылы басқа да ақпараттық өнімдердің қатысы мын табады. Соның нәтижесінде әрекет пен іскерліктің шешіміне қол жеткізеді. Өзге де электронды жүйелермен қатынас орнатып, ілгерілеу жолын табады. Қазіргі </w:t>
      </w:r>
      <w:r w:rsidRPr="00BF2BC3">
        <w:rPr>
          <w:rFonts w:ascii="Times New Roman" w:hAnsi="Times New Roman" w:cs="Times New Roman"/>
          <w:sz w:val="28"/>
          <w:szCs w:val="28"/>
        </w:rPr>
        <w:lastRenderedPageBreak/>
        <w:t>заманда қоғамның дамуы да, медикоммуникациялық ақпараттық өнімдердің үздіксіз таралуы да кәсіпкерлік өндірістік мекемелердің арасындағы іскери қатынастылықты жақындастырды. Олардың ресми нарықтық кәсіпкерлік қосымша табыс көзін табуына ұйытқы болып, бизнес коммуникациялық қатынас пен медиакоммуникациялықтың құрамдас бөлігіне айналдық Бұл үдеріс мемлекеттің ішкі қоғамдасуы мен әлеуметтік жаһандасуы болып табылады. Демек, ойды жетілдіру, қоғамдық ортаға қалыптасу, тұлғаның шығармашылық бейімін танытып, келешек өмірге деген сенімін арттырады. Жаңа мүмкіндектерге, рухани өзгерістерге ұмтылары сөзсіз. Өзіндік орта құрып, басқаша келбет, ерекше ойлау, айту, сөйлеу дағдысын меңгереді. Айталық, Әбіш Кекіл баевтың «Алыстағы асылды іздейміз, тасадағы таңсықты көрмейміз»,- деген сөзі бүгінде афоризмге айналды. Ойға қонымды, шындыққа желеу, дәлме дәл айтылған креативтілік ұғымынд ғы сөз. Эмоция тудыратын патриоттық сезімге селкеу, ой санаға қоғалыс енгізетін қағида іспеттес. Философиялық мағына тудырып тұрғандықтан, мұндай сөздің идеялық басымдығы ешқашан жойылмайды. Уақыт пен кеңістікті толық қамтып, жаңа ойлар мен идеяларға тарта түседі. Бір мағынасында талапшылдық жасырынып тұрса, екінші бір есебінде материалдық, рухани креативтіліктің үлгісі тұр. Бұл ой мен шығармашылықтың көркемдік сапасын сабақтастырып, интеллектуалдылық ықпалын күшейте түседі.</w:t>
      </w:r>
    </w:p>
    <w:p w14:paraId="148B833C" w14:textId="726BB478" w:rsidR="00F306E2" w:rsidRPr="00F306E2" w:rsidRDefault="00F306E2" w:rsidP="00BF2BC3">
      <w:pPr>
        <w:jc w:val="both"/>
        <w:rPr>
          <w:rFonts w:ascii="Times New Roman" w:hAnsi="Times New Roman" w:cs="Times New Roman"/>
          <w:b/>
          <w:bCs/>
          <w:sz w:val="28"/>
          <w:szCs w:val="28"/>
          <w:lang w:val="ru-RU"/>
        </w:rPr>
      </w:pPr>
      <w:r w:rsidRPr="00F306E2">
        <w:rPr>
          <w:rFonts w:ascii="Times New Roman" w:hAnsi="Times New Roman" w:cs="Times New Roman"/>
          <w:b/>
          <w:bCs/>
          <w:sz w:val="28"/>
          <w:szCs w:val="28"/>
          <w:lang w:val="ru-RU"/>
        </w:rPr>
        <w:t xml:space="preserve">Кітапта 38 ші бетке тоқталдық </w:t>
      </w:r>
    </w:p>
    <w:sectPr w:rsidR="00F306E2" w:rsidRPr="00F30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AF"/>
    <w:rsid w:val="0008798B"/>
    <w:rsid w:val="00234EAA"/>
    <w:rsid w:val="00593256"/>
    <w:rsid w:val="00645E4E"/>
    <w:rsid w:val="00864AAD"/>
    <w:rsid w:val="008D6A48"/>
    <w:rsid w:val="00A27F8B"/>
    <w:rsid w:val="00B24CCC"/>
    <w:rsid w:val="00B77DAF"/>
    <w:rsid w:val="00BF2BC3"/>
    <w:rsid w:val="00CB1A80"/>
    <w:rsid w:val="00DC2F33"/>
    <w:rsid w:val="00E47DC9"/>
    <w:rsid w:val="00F306E2"/>
    <w:rsid w:val="00FB45A4"/>
    <w:rsid w:val="00FF216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4B04"/>
  <w15:chartTrackingRefBased/>
  <w15:docId w15:val="{BE1859CB-72BB-48A3-876F-C723EEB3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984</Words>
  <Characters>5612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16</cp:revision>
  <dcterms:created xsi:type="dcterms:W3CDTF">2025-09-16T17:50:00Z</dcterms:created>
  <dcterms:modified xsi:type="dcterms:W3CDTF">2025-09-16T18:12:00Z</dcterms:modified>
</cp:coreProperties>
</file>